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6B0" w:rsidRPr="004D161D" w:rsidRDefault="00EF06B0" w:rsidP="004D161D">
      <w:pPr>
        <w:pStyle w:val="Bezriadkovania"/>
        <w:rPr>
          <w:b/>
        </w:rPr>
      </w:pPr>
      <w:r w:rsidRPr="004D161D">
        <w:rPr>
          <w:b/>
        </w:rPr>
        <w:t>Svätý rok milosrdenstva v rodine</w:t>
      </w:r>
    </w:p>
    <w:p w:rsidR="00EF06B0" w:rsidRPr="004D161D" w:rsidRDefault="00EF06B0" w:rsidP="004D161D">
      <w:pPr>
        <w:pStyle w:val="Bezriadkovania"/>
        <w:rPr>
          <w:b/>
        </w:rPr>
      </w:pPr>
      <w:r w:rsidRPr="004D161D">
        <w:rPr>
          <w:b/>
        </w:rPr>
        <w:t>Čo môžeme urobiť</w:t>
      </w:r>
      <w:r w:rsidR="004D161D" w:rsidRPr="004D161D">
        <w:rPr>
          <w:b/>
        </w:rPr>
        <w:t>?</w:t>
      </w:r>
    </w:p>
    <w:p w:rsidR="00EF06B0" w:rsidRPr="004D161D" w:rsidRDefault="00EF06B0" w:rsidP="004D161D">
      <w:pPr>
        <w:pStyle w:val="Bezriadkovania"/>
      </w:pPr>
    </w:p>
    <w:p w:rsidR="00EF06B0" w:rsidRPr="004D161D" w:rsidRDefault="00EF06B0" w:rsidP="004D161D">
      <w:pPr>
        <w:pStyle w:val="Bezriadkovania"/>
        <w:numPr>
          <w:ilvl w:val="0"/>
          <w:numId w:val="22"/>
        </w:numPr>
      </w:pPr>
      <w:r w:rsidRPr="004D161D">
        <w:t xml:space="preserve">Putovať ako rodina k svätej bráne, pričom pre vnútorné prežívanie putovania a prechodu ako inšpirácia môžu poslúžiť texty vydané Pápežskou radou pre rodinu pri príležitosti slávenia Jubilea rodín 27.12.2015 na Sviatok Svätej rodiny. Sú na tejto stránke. </w:t>
      </w:r>
    </w:p>
    <w:p w:rsidR="00EF06B0" w:rsidRPr="004D161D" w:rsidRDefault="00EF06B0" w:rsidP="004D161D">
      <w:pPr>
        <w:pStyle w:val="Bezriadkovania"/>
        <w:numPr>
          <w:ilvl w:val="0"/>
          <w:numId w:val="3"/>
        </w:numPr>
      </w:pPr>
      <w:r w:rsidRPr="004D161D">
        <w:t>ponúknuť rozvedeným, priestor milosrdenstva v Cirkvi; odporúčame najmä kňazom, aby týmto ľuďom poukazovali na možnosti, ktoré v Cirkvi títo ľudia majú, kde sa môžu zapojiť do života farského spoločenstva, prejaviť im, že Cirkev sa ich nezrieka</w:t>
      </w:r>
    </w:p>
    <w:p w:rsidR="00EF06B0" w:rsidRPr="004D161D" w:rsidRDefault="00EF06B0" w:rsidP="004D161D">
      <w:pPr>
        <w:pStyle w:val="Bezriadkovania"/>
        <w:numPr>
          <w:ilvl w:val="0"/>
          <w:numId w:val="3"/>
        </w:numPr>
      </w:pPr>
      <w:r w:rsidRPr="004D161D">
        <w:t xml:space="preserve">konkrétne ponuky </w:t>
      </w:r>
    </w:p>
    <w:p w:rsidR="00EF06B0" w:rsidRPr="004D161D" w:rsidRDefault="00EF06B0" w:rsidP="004D161D">
      <w:pPr>
        <w:pStyle w:val="Bezriadkovania"/>
        <w:numPr>
          <w:ilvl w:val="0"/>
          <w:numId w:val="3"/>
        </w:numPr>
      </w:pPr>
      <w:r w:rsidRPr="004D161D">
        <w:t xml:space="preserve">víkend pre rozvedených v novom zväzku, ktorý sa uskutoční  8.-10.4.2016 v Rodinkove </w:t>
      </w:r>
    </w:p>
    <w:p w:rsidR="00EF06B0" w:rsidRPr="004D161D" w:rsidRDefault="00EF06B0" w:rsidP="004D161D">
      <w:pPr>
        <w:pStyle w:val="Bezriadkovania"/>
        <w:numPr>
          <w:ilvl w:val="0"/>
          <w:numId w:val="3"/>
        </w:numPr>
      </w:pPr>
      <w:r w:rsidRPr="004D161D">
        <w:t>víkend pre rozvedených nežijúcich v ďalšom zväzku 24.-26.6.2016 v Rodinkove</w:t>
      </w:r>
    </w:p>
    <w:p w:rsidR="00EF06B0" w:rsidRPr="004D161D" w:rsidRDefault="00EF06B0" w:rsidP="004D161D">
      <w:pPr>
        <w:pStyle w:val="Bezriadkovania"/>
        <w:numPr>
          <w:ilvl w:val="0"/>
          <w:numId w:val="3"/>
        </w:numPr>
      </w:pPr>
      <w:r w:rsidRPr="004D161D">
        <w:t xml:space="preserve">viac na </w:t>
      </w:r>
      <w:hyperlink r:id="rId6" w:history="1">
        <w:r w:rsidRPr="004D161D">
          <w:rPr>
            <w:rStyle w:val="Hypertextovprepojenie"/>
          </w:rPr>
          <w:t>http://rodinkovo.webnode.sk/</w:t>
        </w:r>
      </w:hyperlink>
    </w:p>
    <w:p w:rsidR="00EF06B0" w:rsidRPr="004D161D" w:rsidRDefault="00EF06B0" w:rsidP="004D161D">
      <w:pPr>
        <w:pStyle w:val="Bezriadkovania"/>
      </w:pPr>
    </w:p>
    <w:p w:rsidR="00EF06B0" w:rsidRPr="004D161D" w:rsidRDefault="004D161D" w:rsidP="004D161D">
      <w:pPr>
        <w:pStyle w:val="Bezriadkovania"/>
        <w:rPr>
          <w:b/>
        </w:rPr>
      </w:pPr>
      <w:r w:rsidRPr="004D161D">
        <w:rPr>
          <w:b/>
        </w:rPr>
        <w:t>Ď</w:t>
      </w:r>
      <w:r w:rsidR="00EF06B0" w:rsidRPr="004D161D">
        <w:rPr>
          <w:b/>
        </w:rPr>
        <w:t>alšie inšpirácie:</w:t>
      </w:r>
    </w:p>
    <w:p w:rsidR="00EF06B0" w:rsidRPr="004D161D" w:rsidRDefault="00EF06B0" w:rsidP="004D161D">
      <w:pPr>
        <w:pStyle w:val="Bezriadkovania"/>
        <w:numPr>
          <w:ilvl w:val="0"/>
          <w:numId w:val="4"/>
        </w:numPr>
      </w:pPr>
      <w:r w:rsidRPr="004D161D">
        <w:t>putovanie obrazu Božieho milosrdenstva po rodinách vo farnosti s využitím spomenut</w:t>
      </w:r>
      <w:bookmarkStart w:id="0" w:name="_GoBack"/>
      <w:bookmarkEnd w:id="0"/>
      <w:r w:rsidRPr="004D161D">
        <w:t>ých textov vydaných k Jubileu rodín</w:t>
      </w:r>
    </w:p>
    <w:p w:rsidR="00EF06B0" w:rsidRPr="004D161D" w:rsidRDefault="00EF06B0" w:rsidP="004D161D">
      <w:pPr>
        <w:pStyle w:val="Bezriadkovania"/>
        <w:numPr>
          <w:ilvl w:val="0"/>
          <w:numId w:val="4"/>
        </w:numPr>
      </w:pPr>
      <w:r w:rsidRPr="004D161D">
        <w:t xml:space="preserve">púť rodín na významné pútnické miesto v diecéze – zavŕšenie Jubilea rodín </w:t>
      </w:r>
    </w:p>
    <w:p w:rsidR="00EF06B0" w:rsidRPr="004D161D" w:rsidRDefault="00EF06B0" w:rsidP="004D161D">
      <w:pPr>
        <w:pStyle w:val="Bezriadkovania"/>
        <w:numPr>
          <w:ilvl w:val="0"/>
          <w:numId w:val="4"/>
        </w:numPr>
      </w:pPr>
      <w:r w:rsidRPr="004D161D">
        <w:t>modlitby za rodiny v kríze (vo farnosti, v diecéze)</w:t>
      </w:r>
    </w:p>
    <w:p w:rsidR="00EF06B0" w:rsidRPr="004D161D" w:rsidRDefault="00EF06B0" w:rsidP="004D161D">
      <w:pPr>
        <w:pStyle w:val="Bezriadkovania"/>
        <w:numPr>
          <w:ilvl w:val="0"/>
          <w:numId w:val="4"/>
        </w:numPr>
      </w:pPr>
      <w:r w:rsidRPr="004D161D">
        <w:t>vytváranie spoločenstiev manželov vo farnosti – prevencia kríz v manželstve, sprevádzanie v kríze, skúsenosť zachránenia manželstva.</w:t>
      </w:r>
    </w:p>
    <w:p w:rsidR="004D161D" w:rsidRDefault="004D161D" w:rsidP="004D161D">
      <w:pPr>
        <w:pStyle w:val="Bezriadkovania"/>
      </w:pPr>
    </w:p>
    <w:p w:rsidR="00EF06B0" w:rsidRPr="004D161D" w:rsidRDefault="00EF06B0" w:rsidP="004D161D">
      <w:pPr>
        <w:pStyle w:val="Bezriadkovania"/>
        <w:rPr>
          <w:b/>
        </w:rPr>
      </w:pPr>
      <w:r w:rsidRPr="004D161D">
        <w:rPr>
          <w:b/>
        </w:rPr>
        <w:t>K životu modlitby v rodine</w:t>
      </w:r>
    </w:p>
    <w:p w:rsidR="00EF06B0" w:rsidRPr="004D161D" w:rsidRDefault="00EF06B0" w:rsidP="004D161D">
      <w:pPr>
        <w:pStyle w:val="Bezriadkovania"/>
        <w:numPr>
          <w:ilvl w:val="0"/>
          <w:numId w:val="8"/>
        </w:numPr>
      </w:pPr>
      <w:r w:rsidRPr="004D161D">
        <w:t>spoločná modlitba k Sv. roku milosrdenstva (napr. v nedeľu)</w:t>
      </w:r>
    </w:p>
    <w:p w:rsidR="00EF06B0" w:rsidRPr="004D161D" w:rsidRDefault="00EF06B0" w:rsidP="004D161D">
      <w:pPr>
        <w:pStyle w:val="Bezriadkovania"/>
        <w:numPr>
          <w:ilvl w:val="0"/>
          <w:numId w:val="8"/>
        </w:numPr>
      </w:pPr>
      <w:r w:rsidRPr="004D161D">
        <w:t>prvopiatkové pobožnosti k Božskému Srdcu - účasť celej rodiny</w:t>
      </w:r>
    </w:p>
    <w:p w:rsidR="00EF06B0" w:rsidRPr="004D161D" w:rsidRDefault="00EF06B0" w:rsidP="004D161D">
      <w:pPr>
        <w:pStyle w:val="Bezriadkovania"/>
        <w:numPr>
          <w:ilvl w:val="0"/>
          <w:numId w:val="8"/>
        </w:numPr>
      </w:pPr>
      <w:r w:rsidRPr="004D161D">
        <w:t>iné modlitby: korunka, litánie k Božiemu milosrdenstvu</w:t>
      </w:r>
    </w:p>
    <w:p w:rsidR="00EF06B0" w:rsidRPr="004D161D" w:rsidRDefault="00EF06B0" w:rsidP="004D161D">
      <w:pPr>
        <w:pStyle w:val="Bezriadkovania"/>
        <w:numPr>
          <w:ilvl w:val="0"/>
          <w:numId w:val="8"/>
        </w:numPr>
      </w:pPr>
      <w:r w:rsidRPr="004D161D">
        <w:t>spoločná modlitba za konkrétneho človeka, rodinu, ktorá potrebuje osobitnú milosť vnútorného uzdravenia (závislosti, násilie, nevera, chudoba, ....)</w:t>
      </w:r>
    </w:p>
    <w:p w:rsidR="00EF06B0" w:rsidRPr="004D161D" w:rsidRDefault="00EF06B0" w:rsidP="004D161D">
      <w:pPr>
        <w:pStyle w:val="Bezriadkovania"/>
      </w:pPr>
      <w:r w:rsidRPr="004D161D">
        <w:t xml:space="preserve"> </w:t>
      </w:r>
    </w:p>
    <w:p w:rsidR="00EF06B0" w:rsidRPr="004D161D" w:rsidRDefault="004D161D" w:rsidP="004D161D">
      <w:pPr>
        <w:pStyle w:val="Bezriadkovania"/>
        <w:rPr>
          <w:b/>
        </w:rPr>
      </w:pPr>
      <w:r>
        <w:rPr>
          <w:b/>
        </w:rPr>
        <w:t>K</w:t>
      </w:r>
      <w:r w:rsidR="00EF06B0" w:rsidRPr="004D161D">
        <w:rPr>
          <w:b/>
        </w:rPr>
        <w:t xml:space="preserve"> prehĺbeniu sviatosti zmierenia:</w:t>
      </w:r>
    </w:p>
    <w:p w:rsidR="00EF06B0" w:rsidRPr="004D161D" w:rsidRDefault="00EF06B0" w:rsidP="004D161D">
      <w:pPr>
        <w:pStyle w:val="Bezriadkovania"/>
        <w:numPr>
          <w:ilvl w:val="0"/>
          <w:numId w:val="13"/>
        </w:numPr>
      </w:pPr>
      <w:r w:rsidRPr="004D161D">
        <w:t xml:space="preserve">obnovenie úkonu vzájomného odprosenia členov rodiny pred prijatím sviatosti zmierenia </w:t>
      </w:r>
    </w:p>
    <w:p w:rsidR="00EF06B0" w:rsidRPr="004D161D" w:rsidRDefault="00EF06B0" w:rsidP="004D161D">
      <w:pPr>
        <w:pStyle w:val="Bezriadkovania"/>
        <w:numPr>
          <w:ilvl w:val="0"/>
          <w:numId w:val="13"/>
        </w:numPr>
      </w:pPr>
      <w:r w:rsidRPr="004D161D">
        <w:t>povzbudzovanie k pravidelnej účasti na tejto sviatosti</w:t>
      </w:r>
    </w:p>
    <w:p w:rsidR="00EF06B0" w:rsidRPr="004D161D" w:rsidRDefault="00EF06B0" w:rsidP="004D161D">
      <w:pPr>
        <w:pStyle w:val="Bezriadkovania"/>
      </w:pPr>
      <w:r w:rsidRPr="004D161D">
        <w:t xml:space="preserve"> </w:t>
      </w:r>
    </w:p>
    <w:p w:rsidR="00EF06B0" w:rsidRPr="004D161D" w:rsidRDefault="004D161D" w:rsidP="004D161D">
      <w:pPr>
        <w:pStyle w:val="Bezriadkovania"/>
        <w:rPr>
          <w:b/>
        </w:rPr>
      </w:pPr>
      <w:r>
        <w:rPr>
          <w:b/>
        </w:rPr>
        <w:t>F</w:t>
      </w:r>
      <w:r w:rsidR="00EF06B0" w:rsidRPr="004D161D">
        <w:rPr>
          <w:b/>
        </w:rPr>
        <w:t>arské katechézy pre rodiny na témy:</w:t>
      </w:r>
    </w:p>
    <w:p w:rsidR="00EF06B0" w:rsidRPr="004D161D" w:rsidRDefault="00EF06B0" w:rsidP="004D161D">
      <w:pPr>
        <w:pStyle w:val="Bezriadkovania"/>
        <w:numPr>
          <w:ilvl w:val="0"/>
          <w:numId w:val="16"/>
        </w:numPr>
      </w:pPr>
      <w:r w:rsidRPr="004D161D">
        <w:t>odpustenie</w:t>
      </w:r>
    </w:p>
    <w:p w:rsidR="00EF06B0" w:rsidRPr="004D161D" w:rsidRDefault="00EF06B0" w:rsidP="004D161D">
      <w:pPr>
        <w:pStyle w:val="Bezriadkovania"/>
        <w:numPr>
          <w:ilvl w:val="0"/>
          <w:numId w:val="16"/>
        </w:numPr>
      </w:pPr>
      <w:r w:rsidRPr="004D161D">
        <w:t>príprava na sviatosť zmierenia, denné spytovanie svedomia</w:t>
      </w:r>
    </w:p>
    <w:p w:rsidR="00EF06B0" w:rsidRPr="004D161D" w:rsidRDefault="00EF06B0" w:rsidP="004D161D">
      <w:pPr>
        <w:pStyle w:val="Bezriadkovania"/>
        <w:numPr>
          <w:ilvl w:val="0"/>
          <w:numId w:val="16"/>
        </w:numPr>
      </w:pPr>
      <w:r w:rsidRPr="004D161D">
        <w:t>sviatosť zmierenia</w:t>
      </w:r>
    </w:p>
    <w:p w:rsidR="00EF06B0" w:rsidRPr="004D161D" w:rsidRDefault="00EF06B0" w:rsidP="004D161D">
      <w:pPr>
        <w:pStyle w:val="Bezriadkovania"/>
        <w:numPr>
          <w:ilvl w:val="0"/>
          <w:numId w:val="16"/>
        </w:numPr>
      </w:pPr>
      <w:r w:rsidRPr="004D161D">
        <w:t>pôst, almužna, skutky telesného a duchovného milosrdenstva</w:t>
      </w:r>
    </w:p>
    <w:p w:rsidR="00EF06B0" w:rsidRPr="004D161D" w:rsidRDefault="00EF06B0" w:rsidP="004D161D">
      <w:pPr>
        <w:pStyle w:val="Bezriadkovania"/>
      </w:pPr>
    </w:p>
    <w:p w:rsidR="00EF06B0" w:rsidRPr="004D161D" w:rsidRDefault="004D161D" w:rsidP="004D161D">
      <w:pPr>
        <w:pStyle w:val="Bezriadkovania"/>
        <w:rPr>
          <w:b/>
        </w:rPr>
      </w:pPr>
      <w:r w:rsidRPr="004D161D">
        <w:rPr>
          <w:b/>
        </w:rPr>
        <w:t>S</w:t>
      </w:r>
      <w:r w:rsidR="00EF06B0" w:rsidRPr="004D161D">
        <w:rPr>
          <w:b/>
        </w:rPr>
        <w:t>kutky:</w:t>
      </w:r>
    </w:p>
    <w:p w:rsidR="00EF06B0" w:rsidRPr="004D161D" w:rsidRDefault="00EF06B0" w:rsidP="004D161D">
      <w:pPr>
        <w:pStyle w:val="Bezriadkovania"/>
        <w:numPr>
          <w:ilvl w:val="0"/>
          <w:numId w:val="21"/>
        </w:numPr>
      </w:pPr>
      <w:r w:rsidRPr="004D161D">
        <w:t>konkrétnym odrieknutím si každého člena rodiny (podľa veku a možností: sladkosť, oblečenie, kozmetika, jedlo, ...) a šetrenie pre konkrétnu pomoc spoločne vybranej osobe, rodine</w:t>
      </w:r>
    </w:p>
    <w:p w:rsidR="00EF06B0" w:rsidRPr="004D161D" w:rsidRDefault="00EF06B0" w:rsidP="004D161D">
      <w:pPr>
        <w:pStyle w:val="Bezriadkovania"/>
        <w:numPr>
          <w:ilvl w:val="0"/>
          <w:numId w:val="21"/>
        </w:numPr>
      </w:pPr>
      <w:r w:rsidRPr="004D161D">
        <w:t>návštevy osamotených ľudí v okolí, vo farnosti</w:t>
      </w:r>
    </w:p>
    <w:p w:rsidR="00773A09" w:rsidRPr="004D161D" w:rsidRDefault="00EF06B0" w:rsidP="004D161D">
      <w:pPr>
        <w:pStyle w:val="Bezriadkovania"/>
        <w:numPr>
          <w:ilvl w:val="0"/>
          <w:numId w:val="21"/>
        </w:numPr>
      </w:pPr>
      <w:r w:rsidRPr="004D161D">
        <w:t>pomoc rodinám s deťmi (vzájomné stráženie, materiálna podpora, poradenie v neformálnych rozhovoroch.</w:t>
      </w:r>
    </w:p>
    <w:sectPr w:rsidR="00773A09" w:rsidRPr="004D1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64FD4"/>
    <w:multiLevelType w:val="hybridMultilevel"/>
    <w:tmpl w:val="76D663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F42BD"/>
    <w:multiLevelType w:val="hybridMultilevel"/>
    <w:tmpl w:val="179071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55742"/>
    <w:multiLevelType w:val="hybridMultilevel"/>
    <w:tmpl w:val="77709A56"/>
    <w:lvl w:ilvl="0" w:tplc="8B6296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78247C"/>
    <w:multiLevelType w:val="hybridMultilevel"/>
    <w:tmpl w:val="BB4AB1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C63A8"/>
    <w:multiLevelType w:val="hybridMultilevel"/>
    <w:tmpl w:val="FA1A6950"/>
    <w:lvl w:ilvl="0" w:tplc="8B6296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661E80"/>
    <w:multiLevelType w:val="hybridMultilevel"/>
    <w:tmpl w:val="1BAE3E20"/>
    <w:lvl w:ilvl="0" w:tplc="8B6296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B63F5F"/>
    <w:multiLevelType w:val="hybridMultilevel"/>
    <w:tmpl w:val="B29466FA"/>
    <w:lvl w:ilvl="0" w:tplc="8B6296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1D6A5F"/>
    <w:multiLevelType w:val="hybridMultilevel"/>
    <w:tmpl w:val="2B1299C0"/>
    <w:lvl w:ilvl="0" w:tplc="9BE409A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327F6A5B"/>
    <w:multiLevelType w:val="hybridMultilevel"/>
    <w:tmpl w:val="E6E6BBD6"/>
    <w:lvl w:ilvl="0" w:tplc="8B6296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9244AE6"/>
    <w:multiLevelType w:val="hybridMultilevel"/>
    <w:tmpl w:val="5D7CD93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C0957C6"/>
    <w:multiLevelType w:val="hybridMultilevel"/>
    <w:tmpl w:val="3C32A918"/>
    <w:lvl w:ilvl="0" w:tplc="8B62968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C636B7B"/>
    <w:multiLevelType w:val="hybridMultilevel"/>
    <w:tmpl w:val="222A23D2"/>
    <w:lvl w:ilvl="0" w:tplc="041B0003">
      <w:start w:val="1"/>
      <w:numFmt w:val="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2">
    <w:nsid w:val="421F5F25"/>
    <w:multiLevelType w:val="hybridMultilevel"/>
    <w:tmpl w:val="92F41946"/>
    <w:lvl w:ilvl="0" w:tplc="8B6296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860F59"/>
    <w:multiLevelType w:val="hybridMultilevel"/>
    <w:tmpl w:val="D58283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954222"/>
    <w:multiLevelType w:val="hybridMultilevel"/>
    <w:tmpl w:val="ACC0AF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522CE9"/>
    <w:multiLevelType w:val="hybridMultilevel"/>
    <w:tmpl w:val="2EE6868E"/>
    <w:lvl w:ilvl="0" w:tplc="8B6296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AAB1586"/>
    <w:multiLevelType w:val="hybridMultilevel"/>
    <w:tmpl w:val="D9E854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325A02"/>
    <w:multiLevelType w:val="hybridMultilevel"/>
    <w:tmpl w:val="76E464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E650F1"/>
    <w:multiLevelType w:val="hybridMultilevel"/>
    <w:tmpl w:val="FC0C01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A57438"/>
    <w:multiLevelType w:val="hybridMultilevel"/>
    <w:tmpl w:val="01824150"/>
    <w:lvl w:ilvl="0" w:tplc="8B6296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474317"/>
    <w:multiLevelType w:val="hybridMultilevel"/>
    <w:tmpl w:val="2AFA3C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3F7598"/>
    <w:multiLevelType w:val="hybridMultilevel"/>
    <w:tmpl w:val="13FADC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21"/>
  </w:num>
  <w:num w:numId="5">
    <w:abstractNumId w:val="3"/>
  </w:num>
  <w:num w:numId="6">
    <w:abstractNumId w:val="19"/>
  </w:num>
  <w:num w:numId="7">
    <w:abstractNumId w:val="8"/>
  </w:num>
  <w:num w:numId="8">
    <w:abstractNumId w:val="18"/>
  </w:num>
  <w:num w:numId="9">
    <w:abstractNumId w:val="0"/>
  </w:num>
  <w:num w:numId="10">
    <w:abstractNumId w:val="4"/>
  </w:num>
  <w:num w:numId="11">
    <w:abstractNumId w:val="10"/>
  </w:num>
  <w:num w:numId="12">
    <w:abstractNumId w:val="6"/>
  </w:num>
  <w:num w:numId="13">
    <w:abstractNumId w:val="16"/>
  </w:num>
  <w:num w:numId="14">
    <w:abstractNumId w:val="14"/>
  </w:num>
  <w:num w:numId="15">
    <w:abstractNumId w:val="12"/>
  </w:num>
  <w:num w:numId="16">
    <w:abstractNumId w:val="20"/>
  </w:num>
  <w:num w:numId="17">
    <w:abstractNumId w:val="17"/>
  </w:num>
  <w:num w:numId="18">
    <w:abstractNumId w:val="5"/>
  </w:num>
  <w:num w:numId="19">
    <w:abstractNumId w:val="2"/>
  </w:num>
  <w:num w:numId="20">
    <w:abstractNumId w:val="15"/>
  </w:num>
  <w:num w:numId="21">
    <w:abstractNumId w:val="9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6B0"/>
    <w:rsid w:val="004D161D"/>
    <w:rsid w:val="00773A09"/>
    <w:rsid w:val="00EF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0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06B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F06B0"/>
    <w:rPr>
      <w:color w:val="0563C1" w:themeColor="hyperlink"/>
      <w:u w:val="single"/>
    </w:rPr>
  </w:style>
  <w:style w:type="paragraph" w:styleId="Bezriadkovania">
    <w:name w:val="No Spacing"/>
    <w:uiPriority w:val="1"/>
    <w:qFormat/>
    <w:rsid w:val="004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0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06B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F06B0"/>
    <w:rPr>
      <w:color w:val="0563C1" w:themeColor="hyperlink"/>
      <w:u w:val="single"/>
    </w:rPr>
  </w:style>
  <w:style w:type="paragraph" w:styleId="Bezriadkovania">
    <w:name w:val="No Spacing"/>
    <w:uiPriority w:val="1"/>
    <w:qFormat/>
    <w:rsid w:val="004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dinkovo.webnode.s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TF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Vaclavova</dc:creator>
  <cp:lastModifiedBy>Richard Kucharčik</cp:lastModifiedBy>
  <cp:revision>2</cp:revision>
  <dcterms:created xsi:type="dcterms:W3CDTF">2016-04-02T20:35:00Z</dcterms:created>
  <dcterms:modified xsi:type="dcterms:W3CDTF">2016-04-02T20:35:00Z</dcterms:modified>
</cp:coreProperties>
</file>